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jc w:val="center"/>
        <w:tblCellSpacing w:w="15" w:type="dxa"/>
        <w:tblCellMar>
          <w:top w:w="15" w:type="dxa"/>
          <w:left w:w="15" w:type="dxa"/>
          <w:bottom w:w="15" w:type="dxa"/>
          <w:right w:w="15" w:type="dxa"/>
        </w:tblCellMar>
        <w:tblLook w:val="04A0"/>
      </w:tblPr>
      <w:tblGrid>
        <w:gridCol w:w="10650"/>
      </w:tblGrid>
      <w:tr w:rsidR="00E576D4" w:rsidRPr="00E576D4">
        <w:trPr>
          <w:tblCellSpacing w:w="15" w:type="dxa"/>
          <w:jc w:val="center"/>
        </w:trPr>
        <w:tc>
          <w:tcPr>
            <w:tcW w:w="0" w:type="auto"/>
            <w:vAlign w:val="center"/>
            <w:hideMark/>
          </w:tcPr>
          <w:p w:rsidR="00E576D4" w:rsidRPr="00E576D4" w:rsidRDefault="00E576D4" w:rsidP="00E576D4">
            <w:pPr>
              <w:widowControl/>
              <w:spacing w:line="495" w:lineRule="atLeast"/>
              <w:jc w:val="center"/>
              <w:rPr>
                <w:rFonts w:ascii="ˎ̥" w:eastAsia="宋体" w:hAnsi="ˎ̥" w:cs="宋体"/>
                <w:b/>
                <w:bCs/>
                <w:color w:val="D30101"/>
                <w:kern w:val="0"/>
                <w:sz w:val="27"/>
                <w:szCs w:val="27"/>
              </w:rPr>
            </w:pPr>
            <w:r w:rsidRPr="00E576D4">
              <w:rPr>
                <w:rFonts w:ascii="ˎ̥" w:eastAsia="宋体" w:hAnsi="ˎ̥" w:cs="宋体"/>
                <w:b/>
                <w:bCs/>
                <w:color w:val="D30101"/>
                <w:kern w:val="0"/>
                <w:sz w:val="27"/>
                <w:szCs w:val="27"/>
              </w:rPr>
              <w:t>科技部办公厅关于做好</w:t>
            </w:r>
            <w:r w:rsidRPr="00E576D4">
              <w:rPr>
                <w:rFonts w:ascii="ˎ̥" w:eastAsia="宋体" w:hAnsi="ˎ̥" w:cs="宋体"/>
                <w:b/>
                <w:bCs/>
                <w:color w:val="D30101"/>
                <w:kern w:val="0"/>
                <w:sz w:val="27"/>
                <w:szCs w:val="27"/>
              </w:rPr>
              <w:t>“</w:t>
            </w:r>
            <w:r w:rsidRPr="00E576D4">
              <w:rPr>
                <w:rFonts w:ascii="ˎ̥" w:eastAsia="宋体" w:hAnsi="ˎ̥" w:cs="宋体"/>
                <w:b/>
                <w:bCs/>
                <w:color w:val="D30101"/>
                <w:kern w:val="0"/>
                <w:sz w:val="27"/>
                <w:szCs w:val="27"/>
              </w:rPr>
              <w:t>十二五</w:t>
            </w:r>
            <w:r w:rsidRPr="00E576D4">
              <w:rPr>
                <w:rFonts w:ascii="ˎ̥" w:eastAsia="宋体" w:hAnsi="ˎ̥" w:cs="宋体"/>
                <w:b/>
                <w:bCs/>
                <w:color w:val="D30101"/>
                <w:kern w:val="0"/>
                <w:sz w:val="27"/>
                <w:szCs w:val="27"/>
              </w:rPr>
              <w:t>”</w:t>
            </w:r>
            <w:r w:rsidRPr="00E576D4">
              <w:rPr>
                <w:rFonts w:ascii="ˎ̥" w:eastAsia="宋体" w:hAnsi="ˎ̥" w:cs="宋体"/>
                <w:b/>
                <w:bCs/>
                <w:color w:val="D30101"/>
                <w:kern w:val="0"/>
                <w:sz w:val="27"/>
                <w:szCs w:val="27"/>
              </w:rPr>
              <w:t>国家科技支撑计划国家文化科技创新工程</w:t>
            </w:r>
            <w:r w:rsidRPr="00E576D4">
              <w:rPr>
                <w:rFonts w:ascii="ˎ̥" w:eastAsia="宋体" w:hAnsi="ˎ̥" w:cs="宋体"/>
                <w:b/>
                <w:bCs/>
                <w:color w:val="D30101"/>
                <w:kern w:val="0"/>
                <w:sz w:val="27"/>
                <w:szCs w:val="27"/>
              </w:rPr>
              <w:t>2013</w:t>
            </w:r>
            <w:r w:rsidRPr="00E576D4">
              <w:rPr>
                <w:rFonts w:ascii="ˎ̥" w:eastAsia="宋体" w:hAnsi="ˎ̥" w:cs="宋体"/>
                <w:b/>
                <w:bCs/>
                <w:color w:val="D30101"/>
                <w:kern w:val="0"/>
                <w:sz w:val="27"/>
                <w:szCs w:val="27"/>
              </w:rPr>
              <w:t>年度预备项目推荐工作的通知</w:t>
            </w:r>
          </w:p>
        </w:tc>
      </w:tr>
    </w:tbl>
    <w:p w:rsidR="00E576D4" w:rsidRPr="00E576D4" w:rsidRDefault="00E576D4" w:rsidP="00E576D4">
      <w:pPr>
        <w:widowControl/>
        <w:jc w:val="center"/>
        <w:rPr>
          <w:rFonts w:ascii="宋体" w:eastAsia="宋体" w:hAnsi="宋体" w:cs="宋体"/>
          <w:color w:val="444444"/>
          <w:kern w:val="0"/>
          <w:sz w:val="18"/>
          <w:szCs w:val="18"/>
        </w:rPr>
      </w:pPr>
    </w:p>
    <w:tbl>
      <w:tblPr>
        <w:tblW w:w="10650" w:type="dxa"/>
        <w:jc w:val="center"/>
        <w:tblCellSpacing w:w="0" w:type="dxa"/>
        <w:tblCellMar>
          <w:left w:w="0" w:type="dxa"/>
          <w:right w:w="0" w:type="dxa"/>
        </w:tblCellMar>
        <w:tblLook w:val="04A0"/>
      </w:tblPr>
      <w:tblGrid>
        <w:gridCol w:w="10640"/>
        <w:gridCol w:w="10"/>
      </w:tblGrid>
      <w:tr w:rsidR="00E576D4" w:rsidRPr="00E576D4">
        <w:trPr>
          <w:trHeight w:val="60"/>
          <w:tblCellSpacing w:w="0" w:type="dxa"/>
          <w:jc w:val="center"/>
        </w:trPr>
        <w:tc>
          <w:tcPr>
            <w:tcW w:w="0" w:type="auto"/>
            <w:vAlign w:val="center"/>
            <w:hideMark/>
          </w:tcPr>
          <w:p w:rsidR="00E576D4" w:rsidRPr="00E576D4" w:rsidRDefault="00E576D4" w:rsidP="00E576D4">
            <w:pPr>
              <w:widowControl/>
              <w:jc w:val="center"/>
              <w:rPr>
                <w:rFonts w:ascii="宋体" w:eastAsia="宋体" w:hAnsi="宋体" w:cs="宋体"/>
                <w:color w:val="444444"/>
                <w:kern w:val="0"/>
                <w:sz w:val="18"/>
                <w:szCs w:val="18"/>
              </w:rPr>
            </w:pPr>
          </w:p>
        </w:tc>
        <w:tc>
          <w:tcPr>
            <w:tcW w:w="0" w:type="auto"/>
            <w:vAlign w:val="center"/>
            <w:hideMark/>
          </w:tcPr>
          <w:p w:rsidR="00E576D4" w:rsidRPr="00E576D4" w:rsidRDefault="00E576D4" w:rsidP="00E576D4">
            <w:pPr>
              <w:widowControl/>
              <w:jc w:val="left"/>
              <w:rPr>
                <w:rFonts w:ascii="宋体" w:eastAsia="宋体" w:hAnsi="宋体" w:cs="宋体"/>
                <w:color w:val="444444"/>
                <w:kern w:val="0"/>
                <w:sz w:val="6"/>
                <w:szCs w:val="18"/>
              </w:rPr>
            </w:pPr>
          </w:p>
        </w:tc>
      </w:tr>
      <w:tr w:rsidR="00E576D4" w:rsidRPr="00E576D4">
        <w:trPr>
          <w:tblCellSpacing w:w="0" w:type="dxa"/>
          <w:jc w:val="center"/>
        </w:trPr>
        <w:tc>
          <w:tcPr>
            <w:tcW w:w="0" w:type="auto"/>
            <w:shd w:val="clear" w:color="auto" w:fill="E7E7E7"/>
            <w:vAlign w:val="center"/>
            <w:hideMark/>
          </w:tcPr>
          <w:p w:rsidR="00E576D4" w:rsidRPr="00E576D4" w:rsidRDefault="00E576D4" w:rsidP="00E576D4">
            <w:pPr>
              <w:widowControl/>
              <w:jc w:val="center"/>
              <w:rPr>
                <w:rFonts w:ascii="宋体" w:eastAsia="宋体" w:hAnsi="宋体" w:cs="宋体"/>
                <w:color w:val="444444"/>
                <w:kern w:val="0"/>
                <w:sz w:val="18"/>
                <w:szCs w:val="18"/>
              </w:rPr>
            </w:pPr>
            <w:r w:rsidRPr="00E576D4">
              <w:rPr>
                <w:rFonts w:ascii="宋体" w:eastAsia="宋体" w:hAnsi="宋体" w:cs="宋体"/>
                <w:color w:val="444444"/>
                <w:kern w:val="0"/>
                <w:sz w:val="18"/>
                <w:szCs w:val="18"/>
              </w:rPr>
              <w:t xml:space="preserve">科技部门户网站  www.most.gov.cn      2012年07月17日     </w:t>
            </w:r>
            <w:r w:rsidRPr="00E576D4">
              <w:rPr>
                <w:rFonts w:ascii="宋体" w:eastAsia="宋体" w:hAnsi="宋体" w:cs="宋体"/>
                <w:color w:val="444444"/>
                <w:kern w:val="0"/>
                <w:sz w:val="18"/>
                <w:szCs w:val="18"/>
              </w:rPr>
              <w:pict/>
            </w:r>
            <w:r w:rsidRPr="00E576D4">
              <w:rPr>
                <w:rFonts w:ascii="宋体" w:eastAsia="宋体" w:hAnsi="宋体" w:cs="宋体"/>
                <w:color w:val="444444"/>
                <w:kern w:val="0"/>
                <w:sz w:val="18"/>
                <w:szCs w:val="18"/>
              </w:rPr>
              <w:t>来源：科技部</w:t>
            </w:r>
          </w:p>
        </w:tc>
        <w:tc>
          <w:tcPr>
            <w:tcW w:w="0" w:type="auto"/>
            <w:vAlign w:val="center"/>
            <w:hideMark/>
          </w:tcPr>
          <w:p w:rsidR="00E576D4" w:rsidRPr="00E576D4" w:rsidRDefault="00E576D4" w:rsidP="00E576D4">
            <w:pPr>
              <w:widowControl/>
              <w:jc w:val="left"/>
              <w:rPr>
                <w:rFonts w:ascii="Times New Roman" w:eastAsia="Times New Roman" w:hAnsi="Times New Roman" w:cs="Times New Roman"/>
                <w:kern w:val="0"/>
                <w:sz w:val="20"/>
                <w:szCs w:val="20"/>
              </w:rPr>
            </w:pPr>
          </w:p>
        </w:tc>
      </w:tr>
      <w:tr w:rsidR="00E576D4" w:rsidRPr="00E576D4">
        <w:trPr>
          <w:trHeight w:val="30"/>
          <w:tblCellSpacing w:w="0" w:type="dxa"/>
          <w:jc w:val="center"/>
        </w:trPr>
        <w:tc>
          <w:tcPr>
            <w:tcW w:w="0" w:type="auto"/>
            <w:shd w:val="clear" w:color="auto" w:fill="E7E7E7"/>
            <w:vAlign w:val="center"/>
            <w:hideMark/>
          </w:tcPr>
          <w:p w:rsidR="00E576D4" w:rsidRPr="00E576D4" w:rsidRDefault="00E576D4" w:rsidP="00E576D4">
            <w:pPr>
              <w:widowControl/>
              <w:jc w:val="center"/>
              <w:rPr>
                <w:rFonts w:ascii="宋体" w:eastAsia="宋体" w:hAnsi="宋体" w:cs="宋体"/>
                <w:color w:val="444444"/>
                <w:kern w:val="0"/>
                <w:sz w:val="18"/>
                <w:szCs w:val="18"/>
              </w:rPr>
            </w:pPr>
          </w:p>
        </w:tc>
        <w:tc>
          <w:tcPr>
            <w:tcW w:w="0" w:type="auto"/>
            <w:vAlign w:val="center"/>
            <w:hideMark/>
          </w:tcPr>
          <w:p w:rsidR="00E576D4" w:rsidRPr="00E576D4" w:rsidRDefault="00E576D4" w:rsidP="00E576D4">
            <w:pPr>
              <w:widowControl/>
              <w:jc w:val="left"/>
              <w:rPr>
                <w:rFonts w:ascii="宋体" w:eastAsia="宋体" w:hAnsi="宋体" w:cs="宋体"/>
                <w:color w:val="444444"/>
                <w:kern w:val="0"/>
                <w:sz w:val="4"/>
                <w:szCs w:val="18"/>
              </w:rPr>
            </w:pPr>
          </w:p>
        </w:tc>
      </w:tr>
    </w:tbl>
    <w:p w:rsidR="00E576D4" w:rsidRPr="00E576D4" w:rsidRDefault="00E576D4" w:rsidP="00E576D4">
      <w:pPr>
        <w:widowControl/>
        <w:jc w:val="center"/>
        <w:rPr>
          <w:rFonts w:ascii="宋体" w:eastAsia="宋体" w:hAnsi="宋体" w:cs="宋体"/>
          <w:color w:val="444444"/>
          <w:kern w:val="0"/>
          <w:sz w:val="18"/>
          <w:szCs w:val="18"/>
        </w:rPr>
      </w:pPr>
    </w:p>
    <w:tbl>
      <w:tblPr>
        <w:tblW w:w="10710" w:type="dxa"/>
        <w:jc w:val="center"/>
        <w:tblCellSpacing w:w="15" w:type="dxa"/>
        <w:tblCellMar>
          <w:top w:w="15" w:type="dxa"/>
          <w:left w:w="15" w:type="dxa"/>
          <w:bottom w:w="15" w:type="dxa"/>
          <w:right w:w="15" w:type="dxa"/>
        </w:tblCellMar>
        <w:tblLook w:val="04A0"/>
      </w:tblPr>
      <w:tblGrid>
        <w:gridCol w:w="10710"/>
      </w:tblGrid>
      <w:tr w:rsidR="00E576D4" w:rsidRPr="00E576D4">
        <w:trPr>
          <w:tblCellSpacing w:w="15" w:type="dxa"/>
          <w:jc w:val="center"/>
        </w:trPr>
        <w:tc>
          <w:tcPr>
            <w:tcW w:w="10710" w:type="dxa"/>
            <w:vAlign w:val="center"/>
            <w:hideMark/>
          </w:tcPr>
          <w:p w:rsidR="00E576D4" w:rsidRPr="00E576D4" w:rsidRDefault="00E576D4" w:rsidP="00E576D4">
            <w:pPr>
              <w:widowControl/>
              <w:spacing w:before="100" w:beforeAutospacing="1" w:after="100" w:afterAutospacing="1" w:line="405" w:lineRule="atLeast"/>
              <w:jc w:val="center"/>
              <w:rPr>
                <w:rFonts w:ascii="宋体" w:eastAsia="宋体" w:hAnsi="宋体" w:cs="宋体"/>
                <w:color w:val="555555"/>
                <w:kern w:val="0"/>
                <w:sz w:val="23"/>
                <w:szCs w:val="23"/>
              </w:rPr>
            </w:pPr>
            <w:r w:rsidRPr="00E576D4">
              <w:rPr>
                <w:rFonts w:ascii="宋体" w:eastAsia="宋体" w:hAnsi="宋体" w:cs="宋体"/>
                <w:color w:val="555555"/>
                <w:kern w:val="0"/>
                <w:sz w:val="23"/>
                <w:szCs w:val="23"/>
              </w:rPr>
              <w:t>国科</w:t>
            </w:r>
            <w:proofErr w:type="gramStart"/>
            <w:r w:rsidRPr="00E576D4">
              <w:rPr>
                <w:rFonts w:ascii="宋体" w:eastAsia="宋体" w:hAnsi="宋体" w:cs="宋体"/>
                <w:color w:val="555555"/>
                <w:kern w:val="0"/>
                <w:sz w:val="23"/>
                <w:szCs w:val="23"/>
              </w:rPr>
              <w:t>办函高〔2012〕</w:t>
            </w:r>
            <w:proofErr w:type="gramEnd"/>
            <w:r w:rsidRPr="00E576D4">
              <w:rPr>
                <w:rFonts w:ascii="宋体" w:eastAsia="宋体" w:hAnsi="宋体" w:cs="宋体"/>
                <w:color w:val="555555"/>
                <w:kern w:val="0"/>
                <w:sz w:val="23"/>
                <w:szCs w:val="23"/>
              </w:rPr>
              <w:t>283号</w:t>
            </w:r>
          </w:p>
          <w:p w:rsidR="00E576D4" w:rsidRPr="00E576D4" w:rsidRDefault="00E576D4" w:rsidP="00E576D4">
            <w:pPr>
              <w:widowControl/>
              <w:spacing w:before="100" w:beforeAutospacing="1" w:after="100" w:afterAutospacing="1" w:line="405" w:lineRule="atLeast"/>
              <w:jc w:val="left"/>
              <w:rPr>
                <w:rFonts w:ascii="宋体" w:eastAsia="宋体" w:hAnsi="宋体" w:cs="宋体"/>
                <w:color w:val="555555"/>
                <w:kern w:val="0"/>
                <w:sz w:val="23"/>
                <w:szCs w:val="23"/>
              </w:rPr>
            </w:pPr>
            <w:r w:rsidRPr="00E576D4">
              <w:rPr>
                <w:rFonts w:ascii="宋体" w:eastAsia="宋体" w:hAnsi="宋体" w:cs="宋体"/>
                <w:color w:val="555555"/>
                <w:kern w:val="0"/>
                <w:sz w:val="23"/>
                <w:szCs w:val="23"/>
              </w:rPr>
              <w:t>各省、自治区、直辖市、计划单列市科技厅（委、局），新疆生产建设兵团科技局，各有关单位：</w:t>
            </w:r>
            <w:r w:rsidRPr="00E576D4">
              <w:rPr>
                <w:rFonts w:ascii="宋体" w:eastAsia="宋体" w:hAnsi="宋体" w:cs="宋体"/>
                <w:color w:val="555555"/>
                <w:kern w:val="0"/>
                <w:sz w:val="23"/>
                <w:szCs w:val="23"/>
              </w:rPr>
              <w:br/>
              <w:t>    为深入贯彻党的十七届六中全会精神，科技部会同相关部门启动实施了国家文化科技创新工程，共同发布了《国家文化科技创新工程纲要》（以下简称《纲要》）。根据《纲要》部署和国家科技计划管理的要求，科技部将开展国家文化科技创新工程2013年度预备项目申报推荐工作，现将有关事项及要求通知如下。</w:t>
            </w:r>
            <w:r w:rsidRPr="00E576D4">
              <w:rPr>
                <w:rFonts w:ascii="宋体" w:eastAsia="宋体" w:hAnsi="宋体" w:cs="宋体"/>
                <w:color w:val="555555"/>
                <w:kern w:val="0"/>
                <w:sz w:val="23"/>
                <w:szCs w:val="23"/>
              </w:rPr>
              <w:br/>
              <w:t>    一、征集范围</w:t>
            </w:r>
            <w:r w:rsidRPr="00E576D4">
              <w:rPr>
                <w:rFonts w:ascii="宋体" w:eastAsia="宋体" w:hAnsi="宋体" w:cs="宋体"/>
                <w:color w:val="555555"/>
                <w:kern w:val="0"/>
                <w:sz w:val="23"/>
                <w:szCs w:val="23"/>
              </w:rPr>
              <w:br/>
              <w:t>    本次征集主要面向国家科技支撑计划，项目征集类别为应用开发及集成示范类。申报项目将按照国家文化科技创新工程总体要求和管理程序，从中择优确定2013年计划备选项目，并根据国家科技预算落实情况安排立项。</w:t>
            </w:r>
            <w:r w:rsidRPr="00E576D4">
              <w:rPr>
                <w:rFonts w:ascii="宋体" w:eastAsia="宋体" w:hAnsi="宋体" w:cs="宋体"/>
                <w:color w:val="555555"/>
                <w:kern w:val="0"/>
                <w:sz w:val="23"/>
                <w:szCs w:val="23"/>
              </w:rPr>
              <w:br/>
              <w:t>    请申报单位和推荐主体按国家文化科技创新工程2013年备选项目征集指南（见附件1）进行申报和推荐。</w:t>
            </w:r>
            <w:r w:rsidRPr="00E576D4">
              <w:rPr>
                <w:rFonts w:ascii="宋体" w:eastAsia="宋体" w:hAnsi="宋体" w:cs="宋体"/>
                <w:color w:val="555555"/>
                <w:kern w:val="0"/>
                <w:sz w:val="23"/>
                <w:szCs w:val="23"/>
              </w:rPr>
              <w:br/>
              <w:t>    二、推荐主体及推荐限额</w:t>
            </w:r>
            <w:r w:rsidRPr="00E576D4">
              <w:rPr>
                <w:rFonts w:ascii="宋体" w:eastAsia="宋体" w:hAnsi="宋体" w:cs="宋体"/>
                <w:color w:val="555555"/>
                <w:kern w:val="0"/>
                <w:sz w:val="23"/>
                <w:szCs w:val="23"/>
              </w:rPr>
              <w:br/>
              <w:t>    （一）中央宣传部、文化部、广电总局、新闻出版总署限报4项，文物局限报2项，教育部、中国科学院限报6项。</w:t>
            </w:r>
            <w:r w:rsidRPr="00E576D4">
              <w:rPr>
                <w:rFonts w:ascii="宋体" w:eastAsia="宋体" w:hAnsi="宋体" w:cs="宋体"/>
                <w:color w:val="555555"/>
                <w:kern w:val="0"/>
                <w:sz w:val="23"/>
                <w:szCs w:val="23"/>
              </w:rPr>
              <w:br/>
              <w:t>    （二）各省、自治区、直辖市科技主管部</w:t>
            </w:r>
            <w:proofErr w:type="gramStart"/>
            <w:r w:rsidRPr="00E576D4">
              <w:rPr>
                <w:rFonts w:ascii="宋体" w:eastAsia="宋体" w:hAnsi="宋体" w:cs="宋体"/>
                <w:color w:val="555555"/>
                <w:kern w:val="0"/>
                <w:sz w:val="23"/>
                <w:szCs w:val="23"/>
              </w:rPr>
              <w:t>门限报</w:t>
            </w:r>
            <w:proofErr w:type="gramEnd"/>
            <w:r w:rsidRPr="00E576D4">
              <w:rPr>
                <w:rFonts w:ascii="宋体" w:eastAsia="宋体" w:hAnsi="宋体" w:cs="宋体"/>
                <w:color w:val="555555"/>
                <w:kern w:val="0"/>
                <w:sz w:val="23"/>
                <w:szCs w:val="23"/>
              </w:rPr>
              <w:t>4项，计划单列市及新疆生产建设兵团科技主管部</w:t>
            </w:r>
            <w:proofErr w:type="gramStart"/>
            <w:r w:rsidRPr="00E576D4">
              <w:rPr>
                <w:rFonts w:ascii="宋体" w:eastAsia="宋体" w:hAnsi="宋体" w:cs="宋体"/>
                <w:color w:val="555555"/>
                <w:kern w:val="0"/>
                <w:sz w:val="23"/>
                <w:szCs w:val="23"/>
              </w:rPr>
              <w:t>门限报</w:t>
            </w:r>
            <w:proofErr w:type="gramEnd"/>
            <w:r w:rsidRPr="00E576D4">
              <w:rPr>
                <w:rFonts w:ascii="宋体" w:eastAsia="宋体" w:hAnsi="宋体" w:cs="宋体"/>
                <w:color w:val="555555"/>
                <w:kern w:val="0"/>
                <w:sz w:val="23"/>
                <w:szCs w:val="23"/>
              </w:rPr>
              <w:t>2项。</w:t>
            </w:r>
            <w:r w:rsidRPr="00E576D4">
              <w:rPr>
                <w:rFonts w:ascii="宋体" w:eastAsia="宋体" w:hAnsi="宋体" w:cs="宋体"/>
                <w:color w:val="555555"/>
                <w:kern w:val="0"/>
                <w:sz w:val="23"/>
                <w:szCs w:val="23"/>
              </w:rPr>
              <w:br/>
              <w:t>    （三）国家级文化和科技融合示范基地限报1项；文化类大学科技园（人民大学科技园、中国美术学院科技园）限报1项。基地和大学</w:t>
            </w:r>
            <w:proofErr w:type="gramStart"/>
            <w:r w:rsidRPr="00E576D4">
              <w:rPr>
                <w:rFonts w:ascii="宋体" w:eastAsia="宋体" w:hAnsi="宋体" w:cs="宋体"/>
                <w:color w:val="555555"/>
                <w:kern w:val="0"/>
                <w:sz w:val="23"/>
                <w:szCs w:val="23"/>
              </w:rPr>
              <w:t>科技园按属地</w:t>
            </w:r>
            <w:proofErr w:type="gramEnd"/>
            <w:r w:rsidRPr="00E576D4">
              <w:rPr>
                <w:rFonts w:ascii="宋体" w:eastAsia="宋体" w:hAnsi="宋体" w:cs="宋体"/>
                <w:color w:val="555555"/>
                <w:kern w:val="0"/>
                <w:sz w:val="23"/>
                <w:szCs w:val="23"/>
              </w:rPr>
              <w:t>化原则，通过地方科技主管部门推荐上报。</w:t>
            </w:r>
            <w:r w:rsidRPr="00E576D4">
              <w:rPr>
                <w:rFonts w:ascii="宋体" w:eastAsia="宋体" w:hAnsi="宋体" w:cs="宋体"/>
                <w:color w:val="555555"/>
                <w:kern w:val="0"/>
                <w:sz w:val="23"/>
                <w:szCs w:val="23"/>
              </w:rPr>
              <w:br/>
              <w:t>    各推荐主体应在本单位职能和业务范围内推荐，对所推荐项目推荐书的真实性等负责。</w:t>
            </w:r>
            <w:r w:rsidRPr="00E576D4">
              <w:rPr>
                <w:rFonts w:ascii="宋体" w:eastAsia="宋体" w:hAnsi="宋体" w:cs="宋体"/>
                <w:color w:val="555555"/>
                <w:kern w:val="0"/>
                <w:sz w:val="23"/>
                <w:szCs w:val="23"/>
              </w:rPr>
              <w:br/>
              <w:t>    三、申报资质要求</w:t>
            </w:r>
            <w:r w:rsidRPr="00E576D4">
              <w:rPr>
                <w:rFonts w:ascii="宋体" w:eastAsia="宋体" w:hAnsi="宋体" w:cs="宋体"/>
                <w:color w:val="555555"/>
                <w:kern w:val="0"/>
                <w:sz w:val="23"/>
                <w:szCs w:val="23"/>
              </w:rPr>
              <w:br/>
              <w:t>    （一）申报单位应为具有较强科研能力和条件、运行管理规范、在中国大陆境内注册1年以上的、具有独立法人资格的企业、科研院所、高等院校等。申报单位的同一项目（课题）只能通过一个推荐主体申报一次。</w:t>
            </w:r>
            <w:r w:rsidRPr="00E576D4">
              <w:rPr>
                <w:rFonts w:ascii="宋体" w:eastAsia="宋体" w:hAnsi="宋体" w:cs="宋体"/>
                <w:color w:val="555555"/>
                <w:kern w:val="0"/>
                <w:sz w:val="23"/>
                <w:szCs w:val="23"/>
              </w:rPr>
              <w:br/>
              <w:t>    （二）根据《国家科技计划项目承担人员管理的暂行办法》的有关规定，已作为项目（课题）负责人承担国家科技计划项目（课题）人员不能作为项目（课题）负责人申报项目；作为主要参加人员同期参与承担的国家科技计划项目（课题）数不得超过两项。在2013年计划项目申报中，项目的技术负责人限申报</w:t>
            </w:r>
            <w:r w:rsidRPr="00E576D4">
              <w:rPr>
                <w:rFonts w:ascii="宋体" w:eastAsia="宋体" w:hAnsi="宋体" w:cs="宋体"/>
                <w:color w:val="555555"/>
                <w:kern w:val="0"/>
                <w:sz w:val="23"/>
                <w:szCs w:val="23"/>
              </w:rPr>
              <w:lastRenderedPageBreak/>
              <w:t>一项项目，年龄至申报时不超过56周岁（1956年7月17日以后出生）；在</w:t>
            </w:r>
            <w:proofErr w:type="gramStart"/>
            <w:r w:rsidRPr="00E576D4">
              <w:rPr>
                <w:rFonts w:ascii="宋体" w:eastAsia="宋体" w:hAnsi="宋体" w:cs="宋体"/>
                <w:color w:val="555555"/>
                <w:kern w:val="0"/>
                <w:sz w:val="23"/>
                <w:szCs w:val="23"/>
              </w:rPr>
              <w:t>研</w:t>
            </w:r>
            <w:proofErr w:type="gramEnd"/>
            <w:r w:rsidRPr="00E576D4">
              <w:rPr>
                <w:rFonts w:ascii="宋体" w:eastAsia="宋体" w:hAnsi="宋体" w:cs="宋体"/>
                <w:color w:val="555555"/>
                <w:kern w:val="0"/>
                <w:sz w:val="23"/>
                <w:szCs w:val="23"/>
              </w:rPr>
              <w:t>项目（课题）负责人不得因申报新项目（课题）而退出目前承担的项目（课题）；申请项目参与人员的申请项目和在</w:t>
            </w:r>
            <w:proofErr w:type="gramStart"/>
            <w:r w:rsidRPr="00E576D4">
              <w:rPr>
                <w:rFonts w:ascii="宋体" w:eastAsia="宋体" w:hAnsi="宋体" w:cs="宋体"/>
                <w:color w:val="555555"/>
                <w:kern w:val="0"/>
                <w:sz w:val="23"/>
                <w:szCs w:val="23"/>
              </w:rPr>
              <w:t>研</w:t>
            </w:r>
            <w:proofErr w:type="gramEnd"/>
            <w:r w:rsidRPr="00E576D4">
              <w:rPr>
                <w:rFonts w:ascii="宋体" w:eastAsia="宋体" w:hAnsi="宋体" w:cs="宋体"/>
                <w:color w:val="555555"/>
                <w:kern w:val="0"/>
                <w:sz w:val="23"/>
                <w:szCs w:val="23"/>
              </w:rPr>
              <w:t>项目总数不能超过两个（在</w:t>
            </w:r>
            <w:proofErr w:type="gramStart"/>
            <w:r w:rsidRPr="00E576D4">
              <w:rPr>
                <w:rFonts w:ascii="宋体" w:eastAsia="宋体" w:hAnsi="宋体" w:cs="宋体"/>
                <w:color w:val="555555"/>
                <w:kern w:val="0"/>
                <w:sz w:val="23"/>
                <w:szCs w:val="23"/>
              </w:rPr>
              <w:t>研</w:t>
            </w:r>
            <w:proofErr w:type="gramEnd"/>
            <w:r w:rsidRPr="00E576D4">
              <w:rPr>
                <w:rFonts w:ascii="宋体" w:eastAsia="宋体" w:hAnsi="宋体" w:cs="宋体"/>
                <w:color w:val="555555"/>
                <w:kern w:val="0"/>
                <w:sz w:val="23"/>
                <w:szCs w:val="23"/>
              </w:rPr>
              <w:t>项目原定于2012年12月31日前结题验收的可不计入）。科技部将组织对项目（课题）申请人资格进行审查，如发现违反以上规定者，取消申报项目，并视情节严重取消申请单位、申请人1-3年申报资格。</w:t>
            </w:r>
            <w:r w:rsidRPr="00E576D4">
              <w:rPr>
                <w:rFonts w:ascii="宋体" w:eastAsia="宋体" w:hAnsi="宋体" w:cs="宋体"/>
                <w:color w:val="555555"/>
                <w:kern w:val="0"/>
                <w:sz w:val="23"/>
                <w:szCs w:val="23"/>
              </w:rPr>
              <w:br/>
              <w:t>    （三）申报项目受理后，原则上不能更改项目申报单位和技术负责人。</w:t>
            </w:r>
            <w:r w:rsidRPr="00E576D4">
              <w:rPr>
                <w:rFonts w:ascii="宋体" w:eastAsia="宋体" w:hAnsi="宋体" w:cs="宋体"/>
                <w:color w:val="555555"/>
                <w:kern w:val="0"/>
                <w:sz w:val="23"/>
                <w:szCs w:val="23"/>
              </w:rPr>
              <w:br/>
              <w:t>    四、组织项目的有关要求</w:t>
            </w:r>
            <w:r w:rsidRPr="00E576D4">
              <w:rPr>
                <w:rFonts w:ascii="宋体" w:eastAsia="宋体" w:hAnsi="宋体" w:cs="宋体"/>
                <w:color w:val="555555"/>
                <w:kern w:val="0"/>
                <w:sz w:val="23"/>
                <w:szCs w:val="23"/>
              </w:rPr>
              <w:br/>
              <w:t>    （一）申报单位应针对《纲要》各领域明确的重点方向和目标组织项目（课题）。申报项目（课题）应提出明确的研究目标和考核指标，提炼出需要解决的核心、关键技术及创新的应用服务模式，突出研究重点。项目申报要求方案完整、目标明确、任务具体、技术和产业化指标可考核。除中央财政资金外，其他来源资金确保落实到位。</w:t>
            </w:r>
            <w:r w:rsidRPr="00E576D4">
              <w:rPr>
                <w:rFonts w:ascii="宋体" w:eastAsia="宋体" w:hAnsi="宋体" w:cs="宋体"/>
                <w:color w:val="555555"/>
                <w:kern w:val="0"/>
                <w:sz w:val="23"/>
                <w:szCs w:val="23"/>
              </w:rPr>
              <w:br/>
              <w:t>    （二）围绕确定的研究目标组织研究队伍，鼓励跨单位、跨部门、跨区域组织研究队伍。研究队伍要精干，结构合理，体现优势互补。鼓励产学研用结合，鼓励开展高水平双边和多边国际合作。突出技术应用与运营服务单位在项目实施过程中的作用，鼓励文化运营企业优先作为项目承担单位的牵头单位。</w:t>
            </w:r>
            <w:r w:rsidRPr="00E576D4">
              <w:rPr>
                <w:rFonts w:ascii="宋体" w:eastAsia="宋体" w:hAnsi="宋体" w:cs="宋体"/>
                <w:color w:val="555555"/>
                <w:kern w:val="0"/>
                <w:sz w:val="23"/>
                <w:szCs w:val="23"/>
              </w:rPr>
              <w:br/>
              <w:t>    （三）申报材料应如实反映申报单位的工作基础和研究条件，以及参加人员的基本情况，如实反映申报项目（课题）与有关国家科技计划在</w:t>
            </w:r>
            <w:proofErr w:type="gramStart"/>
            <w:r w:rsidRPr="00E576D4">
              <w:rPr>
                <w:rFonts w:ascii="宋体" w:eastAsia="宋体" w:hAnsi="宋体" w:cs="宋体"/>
                <w:color w:val="555555"/>
                <w:kern w:val="0"/>
                <w:sz w:val="23"/>
                <w:szCs w:val="23"/>
              </w:rPr>
              <w:t>研</w:t>
            </w:r>
            <w:proofErr w:type="gramEnd"/>
            <w:r w:rsidRPr="00E576D4">
              <w:rPr>
                <w:rFonts w:ascii="宋体" w:eastAsia="宋体" w:hAnsi="宋体" w:cs="宋体"/>
                <w:color w:val="555555"/>
                <w:kern w:val="0"/>
                <w:sz w:val="23"/>
                <w:szCs w:val="23"/>
              </w:rPr>
              <w:t>项目（课题）的关联。</w:t>
            </w:r>
            <w:r w:rsidRPr="00E576D4">
              <w:rPr>
                <w:rFonts w:ascii="宋体" w:eastAsia="宋体" w:hAnsi="宋体" w:cs="宋体"/>
                <w:color w:val="555555"/>
                <w:kern w:val="0"/>
                <w:sz w:val="23"/>
                <w:szCs w:val="23"/>
              </w:rPr>
              <w:br/>
              <w:t>    （四）申报项目（课题）若提出回避专家申请的，须在提交项目（课题）推荐书的同时，由申报单位出具公函提出回避专家名单，并说明理由。每个项目（课题）申请回避专家人数不超过3 人。对于理由不充分或逾期提出申请的，不予考虑。</w:t>
            </w:r>
            <w:r w:rsidRPr="00E576D4">
              <w:rPr>
                <w:rFonts w:ascii="宋体" w:eastAsia="宋体" w:hAnsi="宋体" w:cs="宋体"/>
                <w:color w:val="555555"/>
                <w:kern w:val="0"/>
                <w:sz w:val="23"/>
                <w:szCs w:val="23"/>
              </w:rPr>
              <w:br/>
              <w:t>    （五）项目（课题）申报者应遵守《国家科技计划项目评估评审行为准则与督察办法》，如有违规，科技部将记录在册，并按相关规定予以处理。</w:t>
            </w:r>
            <w:r w:rsidRPr="00E576D4">
              <w:rPr>
                <w:rFonts w:ascii="宋体" w:eastAsia="宋体" w:hAnsi="宋体" w:cs="宋体"/>
                <w:color w:val="555555"/>
                <w:kern w:val="0"/>
                <w:sz w:val="23"/>
                <w:szCs w:val="23"/>
              </w:rPr>
              <w:br/>
              <w:t>    五、具体程序</w:t>
            </w:r>
            <w:r w:rsidRPr="00E576D4">
              <w:rPr>
                <w:rFonts w:ascii="宋体" w:eastAsia="宋体" w:hAnsi="宋体" w:cs="宋体"/>
                <w:color w:val="555555"/>
                <w:kern w:val="0"/>
                <w:sz w:val="23"/>
                <w:szCs w:val="23"/>
              </w:rPr>
              <w:br/>
              <w:t>    （一）网上申报。</w:t>
            </w:r>
            <w:r w:rsidRPr="00E576D4">
              <w:rPr>
                <w:rFonts w:ascii="宋体" w:eastAsia="宋体" w:hAnsi="宋体" w:cs="宋体"/>
                <w:color w:val="555555"/>
                <w:kern w:val="0"/>
                <w:sz w:val="23"/>
                <w:szCs w:val="23"/>
              </w:rPr>
              <w:br/>
              <w:t>    申报单位在国家科技计划项目申报中心网站（</w:t>
            </w:r>
            <w:hyperlink r:id="rId4" w:tgtFrame="_blank" w:history="1">
              <w:r w:rsidRPr="00E576D4">
                <w:rPr>
                  <w:rFonts w:ascii="宋体" w:eastAsia="宋体" w:hAnsi="宋体" w:cs="宋体"/>
                  <w:color w:val="000099"/>
                  <w:spacing w:val="8"/>
                  <w:kern w:val="0"/>
                  <w:sz w:val="23"/>
                  <w:szCs w:val="23"/>
                </w:rPr>
                <w:t>http://program.most.gov.cn/</w:t>
              </w:r>
            </w:hyperlink>
            <w:r w:rsidRPr="00E576D4">
              <w:rPr>
                <w:rFonts w:ascii="宋体" w:eastAsia="宋体" w:hAnsi="宋体" w:cs="宋体"/>
                <w:color w:val="555555"/>
                <w:kern w:val="0"/>
                <w:sz w:val="23"/>
                <w:szCs w:val="23"/>
              </w:rPr>
              <w:t>）进行注册备案后登陆申报系统，根据指南要求和申报内容，选择相应的项目类型，按相应格式填写推荐书（网上申报流程及有关注意事项请参见国家科技计划项目申报中心网站于4月20日发布的通知）。申报项目均</w:t>
            </w:r>
            <w:proofErr w:type="gramStart"/>
            <w:r w:rsidRPr="00E576D4">
              <w:rPr>
                <w:rFonts w:ascii="宋体" w:eastAsia="宋体" w:hAnsi="宋体" w:cs="宋体"/>
                <w:color w:val="555555"/>
                <w:kern w:val="0"/>
                <w:sz w:val="23"/>
                <w:szCs w:val="23"/>
              </w:rPr>
              <w:t>按应用</w:t>
            </w:r>
            <w:proofErr w:type="gramEnd"/>
            <w:r w:rsidRPr="00E576D4">
              <w:rPr>
                <w:rFonts w:ascii="宋体" w:eastAsia="宋体" w:hAnsi="宋体" w:cs="宋体"/>
                <w:color w:val="555555"/>
                <w:kern w:val="0"/>
                <w:sz w:val="23"/>
                <w:szCs w:val="23"/>
              </w:rPr>
              <w:t>开发及集成示范类推荐书格式填写。网上申报成功后，将网上生成的推荐书（电子版）打印2份（A4纸，均为正本），加盖公章，并装订成册。技术咨询：010-88659000（中继线），邮箱：program@most.cn。</w:t>
            </w:r>
            <w:r w:rsidRPr="00E576D4">
              <w:rPr>
                <w:rFonts w:ascii="宋体" w:eastAsia="宋体" w:hAnsi="宋体" w:cs="宋体"/>
                <w:color w:val="555555"/>
                <w:kern w:val="0"/>
                <w:sz w:val="23"/>
                <w:szCs w:val="23"/>
              </w:rPr>
              <w:br/>
              <w:t>    （二）推荐函和项目清单报送。</w:t>
            </w:r>
            <w:r w:rsidRPr="00E576D4">
              <w:rPr>
                <w:rFonts w:ascii="宋体" w:eastAsia="宋体" w:hAnsi="宋体" w:cs="宋体"/>
                <w:color w:val="555555"/>
                <w:kern w:val="0"/>
                <w:sz w:val="23"/>
                <w:szCs w:val="23"/>
              </w:rPr>
              <w:br/>
              <w:t>    各推荐主体请于网上申报结束一周内（京外单位可延长到10日），将加盖推荐单位公章的推荐函（纸质）及项目清单一式3份邮寄至科学技术部信息中心协调处。（地址：北京市海淀区木樨地茂林居18号张家港饭店6601房间信息中心协调处，邮编：100038）联系人：袁烁锋、徐江卫。电话：010-88659100、010-68523108。</w:t>
            </w:r>
            <w:r w:rsidRPr="00E576D4">
              <w:rPr>
                <w:rFonts w:ascii="宋体" w:eastAsia="宋体" w:hAnsi="宋体" w:cs="宋体"/>
                <w:color w:val="555555"/>
                <w:kern w:val="0"/>
                <w:sz w:val="23"/>
                <w:szCs w:val="23"/>
              </w:rPr>
              <w:br/>
              <w:t>    （三）项目推荐书报送。</w:t>
            </w:r>
            <w:r w:rsidRPr="00E576D4">
              <w:rPr>
                <w:rFonts w:ascii="宋体" w:eastAsia="宋体" w:hAnsi="宋体" w:cs="宋体"/>
                <w:color w:val="555555"/>
                <w:kern w:val="0"/>
                <w:sz w:val="23"/>
                <w:szCs w:val="23"/>
              </w:rPr>
              <w:br/>
            </w:r>
            <w:r w:rsidRPr="00E576D4">
              <w:rPr>
                <w:rFonts w:ascii="宋体" w:eastAsia="宋体" w:hAnsi="宋体" w:cs="宋体"/>
                <w:color w:val="555555"/>
                <w:kern w:val="0"/>
                <w:sz w:val="23"/>
                <w:szCs w:val="23"/>
              </w:rPr>
              <w:lastRenderedPageBreak/>
              <w:t>    各推荐主体请于网上申报结束一周内（京外单位可延长到10日），将以下材料送至科技部相关单位。</w:t>
            </w:r>
            <w:r w:rsidRPr="00E576D4">
              <w:rPr>
                <w:rFonts w:ascii="宋体" w:eastAsia="宋体" w:hAnsi="宋体" w:cs="宋体"/>
                <w:color w:val="555555"/>
                <w:kern w:val="0"/>
                <w:sz w:val="23"/>
                <w:szCs w:val="23"/>
              </w:rPr>
              <w:br/>
              <w:t>    1.正式推荐函（纸质）一式10份；</w:t>
            </w:r>
            <w:r w:rsidRPr="00E576D4">
              <w:rPr>
                <w:rFonts w:ascii="宋体" w:eastAsia="宋体" w:hAnsi="宋体" w:cs="宋体"/>
                <w:color w:val="555555"/>
                <w:kern w:val="0"/>
                <w:sz w:val="23"/>
                <w:szCs w:val="23"/>
              </w:rPr>
              <w:br/>
              <w:t>    2.推荐项目清单(纸质)一式10份及光盘（Excel格式）；</w:t>
            </w:r>
            <w:r w:rsidRPr="00E576D4">
              <w:rPr>
                <w:rFonts w:ascii="宋体" w:eastAsia="宋体" w:hAnsi="宋体" w:cs="宋体"/>
                <w:color w:val="555555"/>
                <w:kern w:val="0"/>
                <w:sz w:val="23"/>
                <w:szCs w:val="23"/>
              </w:rPr>
              <w:br/>
              <w:t>    3.项目推荐书（纸质）一式2份；</w:t>
            </w:r>
            <w:r w:rsidRPr="00E576D4">
              <w:rPr>
                <w:rFonts w:ascii="宋体" w:eastAsia="宋体" w:hAnsi="宋体" w:cs="宋体"/>
                <w:color w:val="555555"/>
                <w:kern w:val="0"/>
                <w:sz w:val="23"/>
                <w:szCs w:val="23"/>
              </w:rPr>
              <w:br/>
              <w:t>    4.项目技术负责人、申报单位及推荐单位的声明。</w:t>
            </w:r>
            <w:r w:rsidRPr="00E576D4">
              <w:rPr>
                <w:rFonts w:ascii="宋体" w:eastAsia="宋体" w:hAnsi="宋体" w:cs="宋体"/>
                <w:color w:val="555555"/>
                <w:kern w:val="0"/>
                <w:sz w:val="23"/>
                <w:szCs w:val="23"/>
              </w:rPr>
              <w:br/>
              <w:t>    项目推荐书纸质材料须由推荐主体单位统一报送，不受理各申报主体单位的直接报送。</w:t>
            </w:r>
            <w:r w:rsidRPr="00E576D4">
              <w:rPr>
                <w:rFonts w:ascii="宋体" w:eastAsia="宋体" w:hAnsi="宋体" w:cs="宋体"/>
                <w:color w:val="555555"/>
                <w:kern w:val="0"/>
                <w:sz w:val="23"/>
                <w:szCs w:val="23"/>
              </w:rPr>
              <w:br/>
              <w:t>    书面材料送达地点：科学技术部高技术研究发展中心计划与监督处。（地址：北京市西城区三里河路一号西苑饭店9号楼，邮政：100044。）联系人：蓝弘、马晓辉、雷瑾亮、耿建东，电话：010-68339041、68351583、68355435、68339021。</w:t>
            </w:r>
            <w:r w:rsidRPr="00E576D4">
              <w:rPr>
                <w:rFonts w:ascii="宋体" w:eastAsia="宋体" w:hAnsi="宋体" w:cs="宋体"/>
                <w:color w:val="555555"/>
                <w:kern w:val="0"/>
                <w:sz w:val="23"/>
                <w:szCs w:val="23"/>
              </w:rPr>
              <w:br/>
              <w:t>    （四）形式审查。对项目（课题）推荐书进行形式审查时，有下列情况之一的不予受理：</w:t>
            </w:r>
            <w:r w:rsidRPr="00E576D4">
              <w:rPr>
                <w:rFonts w:ascii="宋体" w:eastAsia="宋体" w:hAnsi="宋体" w:cs="宋体"/>
                <w:color w:val="555555"/>
                <w:kern w:val="0"/>
                <w:sz w:val="23"/>
                <w:szCs w:val="23"/>
              </w:rPr>
              <w:br/>
              <w:t>    1.不符合项目（课题）申报的基本条件；</w:t>
            </w:r>
            <w:r w:rsidRPr="00E576D4">
              <w:rPr>
                <w:rFonts w:ascii="宋体" w:eastAsia="宋体" w:hAnsi="宋体" w:cs="宋体"/>
                <w:color w:val="555555"/>
                <w:kern w:val="0"/>
                <w:sz w:val="23"/>
                <w:szCs w:val="23"/>
              </w:rPr>
              <w:br/>
              <w:t>    2.不符合申报资质要求；</w:t>
            </w:r>
            <w:r w:rsidRPr="00E576D4">
              <w:rPr>
                <w:rFonts w:ascii="宋体" w:eastAsia="宋体" w:hAnsi="宋体" w:cs="宋体"/>
                <w:color w:val="555555"/>
                <w:kern w:val="0"/>
                <w:sz w:val="23"/>
                <w:szCs w:val="23"/>
              </w:rPr>
              <w:br/>
              <w:t>    3.推荐书编写不符合规定格式；</w:t>
            </w:r>
            <w:r w:rsidRPr="00E576D4">
              <w:rPr>
                <w:rFonts w:ascii="宋体" w:eastAsia="宋体" w:hAnsi="宋体" w:cs="宋体"/>
                <w:color w:val="555555"/>
                <w:kern w:val="0"/>
                <w:sz w:val="23"/>
                <w:szCs w:val="23"/>
              </w:rPr>
              <w:br/>
              <w:t>    4.申报手续不完备，不符合规定申报程序。</w:t>
            </w:r>
            <w:r w:rsidRPr="00E576D4">
              <w:rPr>
                <w:rFonts w:ascii="宋体" w:eastAsia="宋体" w:hAnsi="宋体" w:cs="宋体"/>
                <w:color w:val="555555"/>
                <w:kern w:val="0"/>
                <w:sz w:val="23"/>
                <w:szCs w:val="23"/>
              </w:rPr>
              <w:br/>
              <w:t>    项目（课题）推荐书，包括不予受理的项目（课题）推荐书不予退回，由科技部相关受理单位统一处置。</w:t>
            </w:r>
            <w:r w:rsidRPr="00E576D4">
              <w:rPr>
                <w:rFonts w:ascii="宋体" w:eastAsia="宋体" w:hAnsi="宋体" w:cs="宋体"/>
                <w:color w:val="555555"/>
                <w:kern w:val="0"/>
                <w:sz w:val="23"/>
                <w:szCs w:val="23"/>
              </w:rPr>
              <w:br/>
              <w:t>    六、相关要求</w:t>
            </w:r>
            <w:r w:rsidRPr="00E576D4">
              <w:rPr>
                <w:rFonts w:ascii="宋体" w:eastAsia="宋体" w:hAnsi="宋体" w:cs="宋体"/>
                <w:color w:val="555555"/>
                <w:kern w:val="0"/>
                <w:sz w:val="23"/>
                <w:szCs w:val="23"/>
              </w:rPr>
              <w:br/>
              <w:t>    请根据征集指南及相关要求做好项目申报的组织工作，并按要求填报项目（课题）推荐书（项目申请书格式可从国家科技计划申报中心网站（</w:t>
            </w:r>
            <w:hyperlink r:id="rId5" w:history="1">
              <w:r w:rsidRPr="00E576D4">
                <w:rPr>
                  <w:rFonts w:ascii="宋体" w:eastAsia="宋体" w:hAnsi="宋体" w:cs="宋体"/>
                  <w:color w:val="000099"/>
                  <w:spacing w:val="8"/>
                  <w:kern w:val="0"/>
                  <w:sz w:val="23"/>
                  <w:szCs w:val="23"/>
                </w:rPr>
                <w:t>HTTP://program.most.gov.cn</w:t>
              </w:r>
            </w:hyperlink>
            <w:r w:rsidRPr="00E576D4">
              <w:rPr>
                <w:rFonts w:ascii="宋体" w:eastAsia="宋体" w:hAnsi="宋体" w:cs="宋体"/>
                <w:color w:val="555555"/>
                <w:kern w:val="0"/>
                <w:sz w:val="23"/>
                <w:szCs w:val="23"/>
              </w:rPr>
              <w:t>)相关专栏下载）。申报单位需按要求完成网上申报，并通过各推荐主体报送正式文件。国家文化科技创新工程2013年项目（课题）申报受理时间为7月17日8:00至8月17日17:00，逾期不予受理。</w:t>
            </w:r>
            <w:r w:rsidRPr="00E576D4">
              <w:rPr>
                <w:rFonts w:ascii="宋体" w:eastAsia="宋体" w:hAnsi="宋体" w:cs="宋体"/>
                <w:color w:val="555555"/>
                <w:kern w:val="0"/>
                <w:sz w:val="23"/>
                <w:szCs w:val="23"/>
              </w:rPr>
              <w:br/>
              <w:t>    七、申报咨询</w:t>
            </w:r>
            <w:r w:rsidRPr="00E576D4">
              <w:rPr>
                <w:rFonts w:ascii="宋体" w:eastAsia="宋体" w:hAnsi="宋体" w:cs="宋体"/>
                <w:color w:val="555555"/>
                <w:kern w:val="0"/>
                <w:sz w:val="23"/>
                <w:szCs w:val="23"/>
              </w:rPr>
              <w:br/>
              <w:t>    科技部高新司：刘志春，010-58881566；</w:t>
            </w:r>
            <w:r w:rsidRPr="00E576D4">
              <w:rPr>
                <w:rFonts w:ascii="宋体" w:eastAsia="宋体" w:hAnsi="宋体" w:cs="宋体"/>
                <w:color w:val="555555"/>
                <w:kern w:val="0"/>
                <w:sz w:val="23"/>
                <w:szCs w:val="23"/>
              </w:rPr>
              <w:br/>
              <w:t>    科技部高技术中心：张金国，010-68340361。</w:t>
            </w:r>
            <w:r w:rsidRPr="00E576D4">
              <w:rPr>
                <w:rFonts w:ascii="宋体" w:eastAsia="宋体" w:hAnsi="宋体" w:cs="宋体"/>
                <w:color w:val="555555"/>
                <w:kern w:val="0"/>
                <w:sz w:val="23"/>
                <w:szCs w:val="23"/>
              </w:rPr>
              <w:br/>
              <w:t>    附件：1</w:t>
            </w:r>
            <w:hyperlink r:id="rId6" w:tgtFrame="_self" w:history="1">
              <w:r w:rsidRPr="00E576D4">
                <w:rPr>
                  <w:rFonts w:ascii="宋体" w:eastAsia="宋体" w:hAnsi="宋体" w:cs="宋体"/>
                  <w:color w:val="000099"/>
                  <w:spacing w:val="8"/>
                  <w:kern w:val="0"/>
                  <w:sz w:val="23"/>
                  <w:szCs w:val="23"/>
                </w:rPr>
                <w:t>.“十二五”国家科技支撑计划国家文化科技创新工程2013年备选项目征集指南</w:t>
              </w:r>
              <w:r w:rsidRPr="00E576D4">
                <w:rPr>
                  <w:rFonts w:ascii="宋体" w:eastAsia="宋体" w:hAnsi="宋体" w:cs="宋体"/>
                  <w:color w:val="000099"/>
                  <w:spacing w:val="8"/>
                  <w:kern w:val="0"/>
                  <w:sz w:val="23"/>
                  <w:szCs w:val="23"/>
                </w:rPr>
                <w:br/>
              </w:r>
            </w:hyperlink>
            <w:r w:rsidRPr="00E576D4">
              <w:rPr>
                <w:rFonts w:ascii="宋体" w:eastAsia="宋体" w:hAnsi="宋体" w:cs="宋体"/>
                <w:color w:val="555555"/>
                <w:kern w:val="0"/>
                <w:sz w:val="23"/>
                <w:szCs w:val="23"/>
              </w:rPr>
              <w:t xml:space="preserve">          2. </w:t>
            </w:r>
            <w:hyperlink r:id="rId7" w:tgtFrame="_self" w:history="1">
              <w:r w:rsidRPr="00E576D4">
                <w:rPr>
                  <w:rFonts w:ascii="宋体" w:eastAsia="宋体" w:hAnsi="宋体" w:cs="宋体"/>
                  <w:color w:val="000099"/>
                  <w:spacing w:val="8"/>
                  <w:kern w:val="0"/>
                  <w:sz w:val="23"/>
                  <w:szCs w:val="23"/>
                </w:rPr>
                <w:t>关于推荐“十二五”国家科技支撑计划2013年国家文化科技创新工程备选项目的函</w:t>
              </w:r>
              <w:r w:rsidRPr="00E576D4">
                <w:rPr>
                  <w:rFonts w:ascii="宋体" w:eastAsia="宋体" w:hAnsi="宋体" w:cs="宋体"/>
                  <w:color w:val="000099"/>
                  <w:spacing w:val="8"/>
                  <w:kern w:val="0"/>
                  <w:sz w:val="23"/>
                  <w:szCs w:val="23"/>
                </w:rPr>
                <w:br/>
              </w:r>
            </w:hyperlink>
            <w:r w:rsidRPr="00E576D4">
              <w:rPr>
                <w:rFonts w:ascii="宋体" w:eastAsia="宋体" w:hAnsi="宋体" w:cs="宋体"/>
                <w:color w:val="555555"/>
                <w:kern w:val="0"/>
                <w:sz w:val="23"/>
                <w:szCs w:val="23"/>
              </w:rPr>
              <w:t xml:space="preserve">          3. </w:t>
            </w:r>
            <w:hyperlink r:id="rId8" w:history="1">
              <w:r w:rsidRPr="00E576D4">
                <w:rPr>
                  <w:rFonts w:ascii="宋体" w:eastAsia="宋体" w:hAnsi="宋体" w:cs="宋体"/>
                  <w:color w:val="000099"/>
                  <w:spacing w:val="8"/>
                  <w:kern w:val="0"/>
                  <w:sz w:val="23"/>
                  <w:szCs w:val="23"/>
                </w:rPr>
                <w:t>应用开发及集成示范类项目推荐书</w:t>
              </w:r>
            </w:hyperlink>
          </w:p>
        </w:tc>
      </w:tr>
    </w:tbl>
    <w:p w:rsidR="00F10B6E" w:rsidRDefault="00F10B6E">
      <w:pPr>
        <w:rPr>
          <w:rFonts w:hint="eastAsia"/>
        </w:rPr>
      </w:pPr>
    </w:p>
    <w:sectPr w:rsidR="00F10B6E" w:rsidSect="00F10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76D4"/>
    <w:rsid w:val="009A500A"/>
    <w:rsid w:val="00B40692"/>
    <w:rsid w:val="00E576D4"/>
    <w:rsid w:val="00F10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6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4428458">
      <w:bodyDiv w:val="1"/>
      <w:marLeft w:val="0"/>
      <w:marRight w:val="0"/>
      <w:marTop w:val="0"/>
      <w:marBottom w:val="0"/>
      <w:divBdr>
        <w:top w:val="none" w:sz="0" w:space="0" w:color="auto"/>
        <w:left w:val="none" w:sz="0" w:space="0" w:color="auto"/>
        <w:bottom w:val="none" w:sz="0" w:space="0" w:color="auto"/>
        <w:right w:val="none" w:sz="0" w:space="0" w:color="auto"/>
      </w:divBdr>
      <w:divsChild>
        <w:div w:id="84240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207/W020120717581295787479.doc" TargetMode="External"/><Relationship Id="rId3" Type="http://schemas.openxmlformats.org/officeDocument/2006/relationships/webSettings" Target="webSettings.xml"/><Relationship Id="rId7" Type="http://schemas.openxmlformats.org/officeDocument/2006/relationships/hyperlink" Target="http://www.most.gov.cn/tztg/201207/W02012071758129562772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207/W020120717581295465201.doc" TargetMode="External"/><Relationship Id="rId5" Type="http://schemas.openxmlformats.org/officeDocument/2006/relationships/hyperlink" Target="http://program.most.gov.cn/" TargetMode="External"/><Relationship Id="rId10" Type="http://schemas.openxmlformats.org/officeDocument/2006/relationships/theme" Target="theme/theme1.xml"/><Relationship Id="rId4" Type="http://schemas.openxmlformats.org/officeDocument/2006/relationships/hyperlink" Target="http://program.most.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Company>微软中国</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2013-01-11T02:23:00Z</dcterms:created>
  <dcterms:modified xsi:type="dcterms:W3CDTF">2013-01-11T02:24:00Z</dcterms:modified>
</cp:coreProperties>
</file>